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9995B" w14:textId="1C80F481" w:rsidR="00055940" w:rsidRPr="00055940" w:rsidRDefault="000271F2" w:rsidP="00027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271F2">
        <w:rPr>
          <w:rFonts w:ascii="Times New Roman" w:hAnsi="Times New Roman"/>
          <w:b/>
          <w:sz w:val="28"/>
          <w:szCs w:val="28"/>
          <w:lang w:val="kk-KZ"/>
        </w:rPr>
        <w:t xml:space="preserve">«Тауарларды әкелу және жанама салықтарды төлеу туралы өтініштер»  салық есептілігіне байланысты кейбір мәселелер туралы (328.00-нысан)» </w:t>
      </w:r>
      <w:r w:rsidR="00055940" w:rsidRPr="00055940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 бұйрығының жобасына</w:t>
      </w:r>
    </w:p>
    <w:p w14:paraId="3861DABC" w14:textId="7C402BCD" w:rsidR="00205AF7" w:rsidRPr="0009466E" w:rsidRDefault="00205AF7" w:rsidP="006270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09466E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34E30BF7" w14:textId="32971F8A" w:rsidR="001C7B7D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271F2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br/>
      </w:r>
    </w:p>
    <w:p w14:paraId="6AA1BFBB" w14:textId="77777777" w:rsidR="000271F2" w:rsidRPr="0081429A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443AFBFA" w14:textId="0A655468" w:rsidR="00C112A8" w:rsidRPr="00205AF7" w:rsidRDefault="00C112A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1429A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Pr="0081429A">
        <w:rPr>
          <w:rFonts w:ascii="Times New Roman" w:hAnsi="Times New Roman"/>
          <w:b/>
          <w:sz w:val="28"/>
          <w:szCs w:val="28"/>
          <w:lang w:val="kk-KZ"/>
        </w:rPr>
        <w:t>.</w:t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194E9E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94E9E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194E9E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514F1946" w:rsidR="00C112A8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194E9E">
        <w:rPr>
          <w:rFonts w:ascii="Times New Roman" w:hAnsi="Times New Roman"/>
          <w:b/>
          <w:sz w:val="28"/>
          <w:szCs w:val="28"/>
          <w:lang w:val="kk-KZ"/>
        </w:rPr>
        <w:t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</w:t>
      </w:r>
    </w:p>
    <w:p w14:paraId="23E4561E" w14:textId="2DB8A2BD" w:rsidR="00055940" w:rsidRPr="00055940" w:rsidRDefault="00055940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55940">
        <w:rPr>
          <w:rFonts w:ascii="Times New Roman" w:hAnsi="Times New Roman"/>
          <w:sz w:val="28"/>
          <w:szCs w:val="28"/>
          <w:lang w:val="kk-KZ"/>
        </w:rPr>
        <w:t>Жоба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94E9E">
        <w:rPr>
          <w:rFonts w:ascii="Times New Roman" w:hAnsi="Times New Roman"/>
          <w:sz w:val="28"/>
          <w:szCs w:val="28"/>
          <w:lang w:val="kk-KZ"/>
        </w:rPr>
        <w:t>Қазақстан Республикасы Салық кодексінің</w:t>
      </w:r>
      <w:r w:rsidR="00707844">
        <w:rPr>
          <w:rFonts w:ascii="Times New Roman" w:hAnsi="Times New Roman"/>
          <w:sz w:val="28"/>
          <w:szCs w:val="28"/>
          <w:lang w:val="kk-KZ"/>
        </w:rPr>
        <w:t xml:space="preserve"> 49-бабының</w:t>
      </w:r>
      <w:r w:rsidR="00383CDF">
        <w:rPr>
          <w:rFonts w:ascii="Times New Roman" w:hAnsi="Times New Roman"/>
          <w:sz w:val="28"/>
          <w:szCs w:val="28"/>
          <w:lang w:val="kk-KZ"/>
        </w:rPr>
        <w:br/>
      </w:r>
      <w:r w:rsidRPr="00055940">
        <w:rPr>
          <w:rFonts w:ascii="Times New Roman" w:hAnsi="Times New Roman"/>
          <w:sz w:val="28"/>
          <w:szCs w:val="28"/>
          <w:lang w:val="kk-KZ"/>
        </w:rPr>
        <w:t>4-тармағының төртінші бөлігіне, 115-баптың 3-</w:t>
      </w:r>
      <w:r w:rsidR="000271F2">
        <w:rPr>
          <w:rFonts w:ascii="Times New Roman" w:hAnsi="Times New Roman"/>
          <w:sz w:val="28"/>
          <w:szCs w:val="28"/>
          <w:lang w:val="kk-KZ"/>
        </w:rPr>
        <w:t>тармағының үшінші бөлігіне</w:t>
      </w:r>
      <w:r w:rsidRPr="00055940">
        <w:rPr>
          <w:rFonts w:ascii="Times New Roman" w:hAnsi="Times New Roman"/>
          <w:sz w:val="28"/>
          <w:szCs w:val="28"/>
          <w:lang w:val="kk-KZ"/>
        </w:rPr>
        <w:t>, 532-баптың 6-тармағына, 530-баптың 7-тармағына және 549-бабының</w:t>
      </w:r>
      <w:r w:rsidR="00383CDF">
        <w:rPr>
          <w:rFonts w:ascii="Times New Roman" w:hAnsi="Times New Roman"/>
          <w:sz w:val="28"/>
          <w:szCs w:val="28"/>
          <w:lang w:val="kk-KZ"/>
        </w:rPr>
        <w:br/>
      </w:r>
      <w:r w:rsidRPr="00055940">
        <w:rPr>
          <w:rFonts w:ascii="Times New Roman" w:hAnsi="Times New Roman"/>
          <w:sz w:val="28"/>
          <w:szCs w:val="28"/>
          <w:lang w:val="kk-KZ"/>
        </w:rPr>
        <w:t xml:space="preserve">5-тармағына сәйкес </w:t>
      </w:r>
      <w:r w:rsidRPr="00194E9E">
        <w:rPr>
          <w:rFonts w:ascii="Times New Roman" w:hAnsi="Times New Roman"/>
          <w:sz w:val="28"/>
          <w:szCs w:val="28"/>
          <w:lang w:val="kk-KZ"/>
        </w:rPr>
        <w:t>әзірленген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7CA04090" w14:textId="08C52FF0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2C908B6F" w:rsidR="00205AF7" w:rsidRPr="00194E9E" w:rsidRDefault="0070784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</w:t>
      </w:r>
      <w:r w:rsidR="006659A5">
        <w:rPr>
          <w:rFonts w:ascii="Times New Roman" w:hAnsi="Times New Roman"/>
          <w:color w:val="000000"/>
          <w:sz w:val="28"/>
          <w:szCs w:val="28"/>
          <w:lang w:val="kk-KZ"/>
        </w:rPr>
        <w:t>жүзеге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асыру қаржылық шығындарды талап етпейді.</w:t>
      </w:r>
    </w:p>
    <w:p w14:paraId="7036074A" w14:textId="77777777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277D90E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қабылдау 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 xml:space="preserve">теріс 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>әлеуметтік-экон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>омикалық және/немесе құқықтық</w:t>
      </w:r>
      <w:r w:rsidR="0011228A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салдарға әкеп соқпайды және ұлттық қауіпсіздікті қамтамасыз етуге әсер етпейді</w:t>
      </w:r>
      <w:r w:rsidR="00F13D69" w:rsidRPr="00194E9E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3E6DFC47" w14:textId="77777777" w:rsidR="0011228A" w:rsidRPr="0011228A" w:rsidRDefault="0011228A" w:rsidP="0011228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1228A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қабылдаудың мақсаты Еуразиялық экономикалық одаққа мүше мемлекеттерден импортталған тауарлар бойынша мәліметтерді ұсыну болып табылады, олар тауарлар мен қызметтерді сатушылардың салықтарды толық және уақтылы төлеуін бақылау үшін пайдаланылатын болады.</w:t>
      </w:r>
    </w:p>
    <w:p w14:paraId="2940CD6F" w14:textId="77777777" w:rsidR="0011228A" w:rsidRDefault="0011228A" w:rsidP="0011228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1228A">
        <w:rPr>
          <w:rFonts w:ascii="Times New Roman" w:hAnsi="Times New Roman"/>
          <w:color w:val="000000"/>
          <w:sz w:val="28"/>
          <w:szCs w:val="28"/>
          <w:lang w:val="kk-KZ"/>
        </w:rPr>
        <w:t>Күтілетін нәтиже салық жүйесіндегі ашықтық пен бақылауды арттыру, көлеңкелі экономика деңгейін төмендету, сондай-ақ Еуразиялық экономикалық одаққа қатысушы елдермен бюджеттің жоғалуына және өзара сауданың ашықтығына жол бермеуге бағытталған Еуразиялық экономикалық одаққа қатысушы елдер арасындағы тауар айналымын тиімді реттеу болып табылады.</w:t>
      </w:r>
    </w:p>
    <w:p w14:paraId="6F67EAAB" w14:textId="3615D685" w:rsidR="00205AF7" w:rsidRPr="00205AF7" w:rsidRDefault="00F13D69" w:rsidP="0011228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</w:t>
      </w:r>
      <w:bookmarkStart w:id="0" w:name="_GoBack"/>
      <w:bookmarkEnd w:id="0"/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5F796C11" w14:textId="30E5E028" w:rsidR="00205AF7" w:rsidRPr="00205AF7" w:rsidRDefault="0011228A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 жеке кәсіпкерлік субъектілерінің шығындарын төмендетуге және (немесе) ұлғайтуға әкеп соқпайды.</w:t>
      </w:r>
    </w:p>
    <w:p w14:paraId="1A71D0A9" w14:textId="15971125" w:rsidR="00A73574" w:rsidRPr="00205AF7" w:rsidRDefault="00A73574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205AF7" w:rsidRDefault="00A73574" w:rsidP="00205A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>М. Такиев</w:t>
      </w:r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4910B" w14:textId="77777777" w:rsidR="0097540A" w:rsidRDefault="0097540A">
      <w:pPr>
        <w:spacing w:after="0" w:line="240" w:lineRule="auto"/>
      </w:pPr>
      <w:r>
        <w:separator/>
      </w:r>
    </w:p>
  </w:endnote>
  <w:endnote w:type="continuationSeparator" w:id="0">
    <w:p w14:paraId="2C6FA752" w14:textId="77777777" w:rsidR="0097540A" w:rsidRDefault="00975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800F8" w14:textId="77777777" w:rsidR="0097540A" w:rsidRDefault="0097540A">
      <w:pPr>
        <w:spacing w:after="0" w:line="240" w:lineRule="auto"/>
      </w:pPr>
      <w:r>
        <w:separator/>
      </w:r>
    </w:p>
  </w:footnote>
  <w:footnote w:type="continuationSeparator" w:id="0">
    <w:p w14:paraId="6D2987B8" w14:textId="77777777" w:rsidR="0097540A" w:rsidRDefault="00975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522EB720" w:rsidR="000B13F1" w:rsidRPr="004E67F1" w:rsidRDefault="00A16667">
    <w:pPr>
      <w:pStyle w:val="a4"/>
      <w:jc w:val="center"/>
      <w:rPr>
        <w:rFonts w:ascii="Times New Roman" w:hAnsi="Times New Roman"/>
        <w:sz w:val="28"/>
        <w:szCs w:val="28"/>
      </w:rPr>
    </w:pPr>
    <w:r w:rsidRPr="004E67F1">
      <w:rPr>
        <w:rFonts w:ascii="Times New Roman" w:hAnsi="Times New Roman"/>
        <w:sz w:val="28"/>
        <w:szCs w:val="28"/>
      </w:rPr>
      <w:fldChar w:fldCharType="begin"/>
    </w:r>
    <w:r w:rsidRPr="004E67F1">
      <w:rPr>
        <w:rFonts w:ascii="Times New Roman" w:hAnsi="Times New Roman"/>
        <w:sz w:val="28"/>
        <w:szCs w:val="28"/>
      </w:rPr>
      <w:instrText>PAGE   \* MERGEFORMAT</w:instrText>
    </w:r>
    <w:r w:rsidRPr="004E67F1">
      <w:rPr>
        <w:rFonts w:ascii="Times New Roman" w:hAnsi="Times New Roman"/>
        <w:sz w:val="28"/>
        <w:szCs w:val="28"/>
      </w:rPr>
      <w:fldChar w:fldCharType="separate"/>
    </w:r>
    <w:r w:rsidR="004E67F1">
      <w:rPr>
        <w:rFonts w:ascii="Times New Roman" w:hAnsi="Times New Roman"/>
        <w:noProof/>
        <w:sz w:val="28"/>
        <w:szCs w:val="28"/>
      </w:rPr>
      <w:t>2</w:t>
    </w:r>
    <w:r w:rsidRPr="004E67F1">
      <w:rPr>
        <w:rFonts w:ascii="Times New Roman" w:hAnsi="Times New Roman"/>
        <w:sz w:val="28"/>
        <w:szCs w:val="28"/>
      </w:rPr>
      <w:fldChar w:fldCharType="end"/>
    </w:r>
  </w:p>
  <w:p w14:paraId="2C44D79F" w14:textId="77777777" w:rsidR="000B13F1" w:rsidRDefault="0097540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F7"/>
    <w:rsid w:val="00007EFC"/>
    <w:rsid w:val="000271F2"/>
    <w:rsid w:val="00055940"/>
    <w:rsid w:val="0008465F"/>
    <w:rsid w:val="0009466E"/>
    <w:rsid w:val="000A2F25"/>
    <w:rsid w:val="000C4384"/>
    <w:rsid w:val="000C6B51"/>
    <w:rsid w:val="000F427D"/>
    <w:rsid w:val="000F7239"/>
    <w:rsid w:val="0011228A"/>
    <w:rsid w:val="00150AEE"/>
    <w:rsid w:val="001931A0"/>
    <w:rsid w:val="00194E9E"/>
    <w:rsid w:val="001A2DF7"/>
    <w:rsid w:val="001B080D"/>
    <w:rsid w:val="001C4F23"/>
    <w:rsid w:val="001C7B7D"/>
    <w:rsid w:val="001E0018"/>
    <w:rsid w:val="00205AF7"/>
    <w:rsid w:val="00244559"/>
    <w:rsid w:val="00254C16"/>
    <w:rsid w:val="00263248"/>
    <w:rsid w:val="00286981"/>
    <w:rsid w:val="002A3D3C"/>
    <w:rsid w:val="002D1F9F"/>
    <w:rsid w:val="002D70CB"/>
    <w:rsid w:val="002E1C89"/>
    <w:rsid w:val="00383CDF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5723"/>
    <w:rsid w:val="004B1544"/>
    <w:rsid w:val="004B6253"/>
    <w:rsid w:val="004E67F1"/>
    <w:rsid w:val="0051691A"/>
    <w:rsid w:val="005434E7"/>
    <w:rsid w:val="00545EE4"/>
    <w:rsid w:val="005723D9"/>
    <w:rsid w:val="00581854"/>
    <w:rsid w:val="005A28BC"/>
    <w:rsid w:val="005D75D1"/>
    <w:rsid w:val="006270C9"/>
    <w:rsid w:val="00627E8C"/>
    <w:rsid w:val="006604FB"/>
    <w:rsid w:val="006659A5"/>
    <w:rsid w:val="006E65FD"/>
    <w:rsid w:val="007019FD"/>
    <w:rsid w:val="00707844"/>
    <w:rsid w:val="00741190"/>
    <w:rsid w:val="0074360E"/>
    <w:rsid w:val="007E1AE6"/>
    <w:rsid w:val="0080350E"/>
    <w:rsid w:val="00804095"/>
    <w:rsid w:val="00807C78"/>
    <w:rsid w:val="0081429A"/>
    <w:rsid w:val="00855B7A"/>
    <w:rsid w:val="00872750"/>
    <w:rsid w:val="00894F25"/>
    <w:rsid w:val="008A3D96"/>
    <w:rsid w:val="00912CA5"/>
    <w:rsid w:val="00924328"/>
    <w:rsid w:val="00927D85"/>
    <w:rsid w:val="0097540A"/>
    <w:rsid w:val="009762D4"/>
    <w:rsid w:val="00A046E0"/>
    <w:rsid w:val="00A14665"/>
    <w:rsid w:val="00A16667"/>
    <w:rsid w:val="00A30679"/>
    <w:rsid w:val="00A40258"/>
    <w:rsid w:val="00A73574"/>
    <w:rsid w:val="00A76D70"/>
    <w:rsid w:val="00A91795"/>
    <w:rsid w:val="00AB5DDD"/>
    <w:rsid w:val="00B047B6"/>
    <w:rsid w:val="00B0786D"/>
    <w:rsid w:val="00B4043D"/>
    <w:rsid w:val="00B710FF"/>
    <w:rsid w:val="00BA1254"/>
    <w:rsid w:val="00BA165E"/>
    <w:rsid w:val="00BC222D"/>
    <w:rsid w:val="00BD0053"/>
    <w:rsid w:val="00BE6D08"/>
    <w:rsid w:val="00BF4CFA"/>
    <w:rsid w:val="00C04ADF"/>
    <w:rsid w:val="00C056FF"/>
    <w:rsid w:val="00C112A8"/>
    <w:rsid w:val="00C311F8"/>
    <w:rsid w:val="00C44FE8"/>
    <w:rsid w:val="00C46CDB"/>
    <w:rsid w:val="00C66565"/>
    <w:rsid w:val="00C75FDF"/>
    <w:rsid w:val="00CA71C8"/>
    <w:rsid w:val="00CD3125"/>
    <w:rsid w:val="00D11BF2"/>
    <w:rsid w:val="00D25AE6"/>
    <w:rsid w:val="00D412B0"/>
    <w:rsid w:val="00D72C47"/>
    <w:rsid w:val="00D857A3"/>
    <w:rsid w:val="00DA2409"/>
    <w:rsid w:val="00DA66D4"/>
    <w:rsid w:val="00DC16B9"/>
    <w:rsid w:val="00DF7E39"/>
    <w:rsid w:val="00E60DF4"/>
    <w:rsid w:val="00E91028"/>
    <w:rsid w:val="00E91559"/>
    <w:rsid w:val="00EC382A"/>
    <w:rsid w:val="00F0186E"/>
    <w:rsid w:val="00F02256"/>
    <w:rsid w:val="00F13D6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5E94F766-F3B8-4C3B-A9E4-01C7249C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">
    <w:name w:val="footer"/>
    <w:basedOn w:val="a"/>
    <w:link w:val="af0"/>
    <w:uiPriority w:val="99"/>
    <w:unhideWhenUsed/>
    <w:rsid w:val="004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E67F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Камалова Бибигуль Оспановна</cp:lastModifiedBy>
  <cp:revision>20</cp:revision>
  <cp:lastPrinted>2023-09-27T04:25:00Z</cp:lastPrinted>
  <dcterms:created xsi:type="dcterms:W3CDTF">2025-07-16T06:46:00Z</dcterms:created>
  <dcterms:modified xsi:type="dcterms:W3CDTF">2025-08-15T12:02:00Z</dcterms:modified>
</cp:coreProperties>
</file>